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5E" w:rsidRPr="000E3AA3" w:rsidRDefault="000E3AA3" w:rsidP="000E3AA3">
      <w:bookmarkStart w:id="0" w:name="_GoBack"/>
      <w:bookmarkEnd w:id="0"/>
      <w:r>
        <w:rPr>
          <w:noProof/>
        </w:rPr>
        <w:drawing>
          <wp:inline distT="0" distB="0" distL="0" distR="0">
            <wp:extent cx="5943600" cy="5009745"/>
            <wp:effectExtent l="0" t="0" r="57150" b="63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596E5E" w:rsidRPr="000E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6209"/>
    <w:rsid w:val="000E3AA3"/>
    <w:rsid w:val="00596E5E"/>
    <w:rsid w:val="00806209"/>
    <w:rsid w:val="00E6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view3D>
      <c:rotX val="3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0116358658453152E-2"/>
          <c:y val="0.14272304690341855"/>
          <c:w val="0.96988364134154692"/>
          <c:h val="0.85538571006933872"/>
        </c:manualLayout>
      </c:layout>
      <c:pie3DChart>
        <c:varyColors val="1"/>
        <c:ser>
          <c:idx val="0"/>
          <c:order val="0"/>
          <c:cat>
            <c:strRef>
              <c:f>Лист1!$A$7:$A$9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Лист1!$B$7:$B$9</c:f>
              <c:numCache>
                <c:formatCode>0%</c:formatCode>
                <c:ptCount val="3"/>
                <c:pt idx="0">
                  <c:v>0.6</c:v>
                </c:pt>
                <c:pt idx="1">
                  <c:v>0.6</c:v>
                </c:pt>
                <c:pt idx="2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1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0.24583</cdr:x>
      <cdr:y>0.15972</cdr:y>
    </cdr:from>
    <cdr:to>
      <cdr:x>0.425</cdr:x>
      <cdr:y>0.38889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23951" y="438151"/>
          <a:ext cx="819149" cy="628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0.27708</cdr:x>
      <cdr:y>0.14583</cdr:y>
    </cdr:from>
    <cdr:to>
      <cdr:x>0.40833</cdr:x>
      <cdr:y>0.35069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66825" y="400050"/>
          <a:ext cx="600075" cy="5619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0.60625</cdr:x>
      <cdr:y>0.14931</cdr:y>
    </cdr:from>
    <cdr:to>
      <cdr:x>0.75833</cdr:x>
      <cdr:y>0.34375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771775" y="409576"/>
          <a:ext cx="695325" cy="5333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0.36875</cdr:x>
      <cdr:y>0.45139</cdr:y>
    </cdr:from>
    <cdr:to>
      <cdr:x>0.67917</cdr:x>
      <cdr:y>0.61806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685925" y="1238251"/>
          <a:ext cx="1419225" cy="457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100"/>
            <a:t>60%</a:t>
          </a:r>
        </a:p>
      </cdr:txBody>
    </cdr:sp>
  </cdr:relSizeAnchor>
  <cdr:relSizeAnchor xmlns:cdr="http://schemas.openxmlformats.org/drawingml/2006/chartDrawing">
    <cdr:from>
      <cdr:x>0.2375</cdr:x>
      <cdr:y>2.90019E-7</cdr:y>
    </cdr:from>
    <cdr:to>
      <cdr:x>0.69583</cdr:x>
      <cdr:y>0.16575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085850" y="1"/>
          <a:ext cx="2095500" cy="571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0.25208</cdr:x>
      <cdr:y>0</cdr:y>
    </cdr:from>
    <cdr:to>
      <cdr:x>0.825</cdr:x>
      <cdr:y>0.09392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1152524" y="0"/>
          <a:ext cx="2619375" cy="3238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400" b="1"/>
            <a:t>Уровень самоуправления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frontex</dc:creator>
  <cp:keywords/>
  <dc:description/>
  <cp:lastModifiedBy>Admin</cp:lastModifiedBy>
  <cp:revision>4</cp:revision>
  <dcterms:created xsi:type="dcterms:W3CDTF">2017-11-25T12:31:00Z</dcterms:created>
  <dcterms:modified xsi:type="dcterms:W3CDTF">2018-11-16T06:37:00Z</dcterms:modified>
</cp:coreProperties>
</file>